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7F5951" w:rsidP="00596FE3">
      <w:pPr>
        <w:pStyle w:val="AttorneyName"/>
        <w:jc w:val="center"/>
        <w:rPr>
          <w:b/>
          <w:color w:val="FF0000"/>
          <w:sz w:val="24"/>
          <w:szCs w:val="24"/>
        </w:rPr>
      </w:pPr>
      <w:r>
        <w:rPr>
          <w:b/>
          <w:color w:val="FF0000"/>
          <w:sz w:val="24"/>
          <w:szCs w:val="24"/>
        </w:rPr>
        <w:t>30</w:t>
      </w:r>
      <w:r w:rsidR="00850EA5">
        <w:rPr>
          <w:b/>
          <w:color w:val="FF0000"/>
          <w:sz w:val="24"/>
          <w:szCs w:val="24"/>
        </w:rPr>
        <w:t>76</w:t>
      </w:r>
      <w:r>
        <w:rPr>
          <w:b/>
          <w:color w:val="FF0000"/>
          <w:sz w:val="24"/>
          <w:szCs w:val="24"/>
        </w:rPr>
        <w:t>franchisor Incentive Program</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923011">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923011">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56424F">
        <w:rPr>
          <w:rStyle w:val="CourtNameChar"/>
          <w:b/>
          <w:caps w:val="0"/>
          <w:sz w:val="28"/>
          <w:szCs w:val="28"/>
        </w:rPr>
        <w:t xml:space="preserve"> </w:t>
      </w:r>
      <w:r w:rsidR="0056424F">
        <w:rPr>
          <w:color w:val="FF0000"/>
          <w:sz w:val="24"/>
          <w:szCs w:val="24"/>
        </w:rPr>
        <w:t>(</w:t>
      </w:r>
      <w:proofErr w:type="gramStart"/>
      <w:r w:rsidR="0056424F">
        <w:rPr>
          <w:color w:val="FF0000"/>
          <w:sz w:val="24"/>
          <w:szCs w:val="24"/>
        </w:rPr>
        <w:t>leave</w:t>
      </w:r>
      <w:proofErr w:type="gramEnd"/>
      <w:r w:rsidR="0056424F">
        <w:rPr>
          <w:color w:val="FF0000"/>
          <w:sz w:val="24"/>
          <w:szCs w:val="24"/>
        </w:rPr>
        <w:t xml:space="preser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850EA5">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w:t>
                </w:r>
                <w:r w:rsidR="00850EA5">
                  <w:rPr>
                    <w:b/>
                    <w:sz w:val="24"/>
                    <w:szCs w:val="24"/>
                  </w:rPr>
                  <w:t>76</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8F0BEB">
        <w:rPr>
          <w:sz w:val="24"/>
          <w:szCs w:val="24"/>
        </w:rPr>
        <w:t>30</w:t>
      </w:r>
      <w:r w:rsidR="00850EA5">
        <w:rPr>
          <w:sz w:val="24"/>
          <w:szCs w:val="24"/>
        </w:rPr>
        <w:t>76</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3C29DD">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3C29DD">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violat</w:t>
      </w:r>
      <w:r w:rsidR="00850EA5">
        <w:rPr>
          <w:rFonts w:ascii="Times New Roman" w:hAnsi="Times New Roman"/>
          <w:sz w:val="24"/>
        </w:rPr>
        <w:t>ion of Vehicle Code section 3076</w:t>
      </w:r>
      <w:r w:rsidR="004B3E10">
        <w:rPr>
          <w:rFonts w:ascii="Times New Roman" w:hAnsi="Times New Roman"/>
          <w:sz w:val="24"/>
        </w:rPr>
        <w:t xml:space="preserve">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96944"/>
    <w:rsid w:val="003A2162"/>
    <w:rsid w:val="003A65EA"/>
    <w:rsid w:val="003C29DD"/>
    <w:rsid w:val="003D473F"/>
    <w:rsid w:val="003E64A8"/>
    <w:rsid w:val="003F04FC"/>
    <w:rsid w:val="003F53AF"/>
    <w:rsid w:val="00441EBC"/>
    <w:rsid w:val="00474407"/>
    <w:rsid w:val="00475FA6"/>
    <w:rsid w:val="004A11B8"/>
    <w:rsid w:val="004B3E10"/>
    <w:rsid w:val="0056424F"/>
    <w:rsid w:val="00574CE6"/>
    <w:rsid w:val="00596FE3"/>
    <w:rsid w:val="005F0547"/>
    <w:rsid w:val="00663196"/>
    <w:rsid w:val="006E2BD1"/>
    <w:rsid w:val="0071462B"/>
    <w:rsid w:val="007357F6"/>
    <w:rsid w:val="007F5951"/>
    <w:rsid w:val="0083608B"/>
    <w:rsid w:val="00850EA5"/>
    <w:rsid w:val="008619E6"/>
    <w:rsid w:val="00895FB1"/>
    <w:rsid w:val="008C20DE"/>
    <w:rsid w:val="008C5774"/>
    <w:rsid w:val="008F0BEB"/>
    <w:rsid w:val="00910F68"/>
    <w:rsid w:val="00923011"/>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78D9CFB"/>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D6EA-2987-4E5F-8BDF-4A27E440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3</Pages>
  <Words>369</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Protest
[Vehicle Code section 3065.1]</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3076]</dc:title>
  <dc:creator>Ohta, Eugene E.@NMVB</dc:creator>
  <cp:lastModifiedBy>Ohta, Eugene E.@NMVB</cp:lastModifiedBy>
  <cp:revision>4</cp:revision>
  <dcterms:created xsi:type="dcterms:W3CDTF">2019-04-02T21:43:00Z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